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CEF" w:rsidRDefault="00F12C0E">
      <w:pPr>
        <w:rPr>
          <w:rFonts w:ascii="Arial Unicode MS" w:eastAsia="Arial Unicode MS" w:hAnsi="Arial Unicode MS" w:cs="Arial Unicode MS"/>
          <w:b/>
          <w:sz w:val="22"/>
          <w:szCs w:val="22"/>
          <w:u w:val="single"/>
        </w:rPr>
      </w:pPr>
      <w:bookmarkStart w:id="0" w:name="_GoBack"/>
      <w:bookmarkEnd w:id="0"/>
      <w:r w:rsidRPr="007E6E0F">
        <w:rPr>
          <w:rFonts w:ascii="Arial Unicode MS" w:eastAsia="Arial Unicode MS" w:hAnsi="Arial Unicode MS" w:cs="Arial Unicode MS"/>
          <w:b/>
          <w:sz w:val="22"/>
          <w:szCs w:val="22"/>
          <w:u w:val="single"/>
        </w:rPr>
        <w:t xml:space="preserve">Integriteitscode </w:t>
      </w:r>
      <w:r w:rsidR="005A7FA5">
        <w:rPr>
          <w:rFonts w:ascii="Arial Unicode MS" w:eastAsia="Arial Unicode MS" w:hAnsi="Arial Unicode MS" w:cs="Arial Unicode MS"/>
          <w:b/>
          <w:sz w:val="22"/>
          <w:szCs w:val="22"/>
          <w:u w:val="single"/>
        </w:rPr>
        <w:t xml:space="preserve">medewerkers </w:t>
      </w:r>
      <w:r w:rsidRPr="007E6E0F">
        <w:rPr>
          <w:rFonts w:ascii="Arial Unicode MS" w:eastAsia="Arial Unicode MS" w:hAnsi="Arial Unicode MS" w:cs="Arial Unicode MS"/>
          <w:b/>
          <w:sz w:val="22"/>
          <w:szCs w:val="22"/>
          <w:u w:val="single"/>
        </w:rPr>
        <w:t>Nimeto Utrecht</w:t>
      </w:r>
    </w:p>
    <w:p w:rsidR="004D7594" w:rsidRPr="007E6E0F" w:rsidRDefault="004D7594">
      <w:pPr>
        <w:rPr>
          <w:rFonts w:ascii="Arial Unicode MS" w:eastAsia="Arial Unicode MS" w:hAnsi="Arial Unicode MS" w:cs="Arial Unicode MS"/>
          <w:b/>
          <w:sz w:val="22"/>
          <w:szCs w:val="22"/>
          <w:u w:val="single"/>
        </w:rPr>
      </w:pPr>
    </w:p>
    <w:p w:rsidR="00D633CD" w:rsidRPr="007E6E0F" w:rsidRDefault="00D633CD">
      <w:pPr>
        <w:rPr>
          <w:rFonts w:ascii="Arial Unicode MS" w:eastAsia="Arial Unicode MS" w:hAnsi="Arial Unicode MS" w:cs="Arial Unicode MS"/>
          <w:b/>
          <w:sz w:val="22"/>
          <w:szCs w:val="22"/>
        </w:rPr>
      </w:pPr>
    </w:p>
    <w:p w:rsidR="00D633CD" w:rsidRPr="007E6E0F" w:rsidRDefault="00D633CD">
      <w:pPr>
        <w:rPr>
          <w:rFonts w:ascii="Arial Unicode MS" w:eastAsia="Arial Unicode MS" w:hAnsi="Arial Unicode MS" w:cs="Arial Unicode MS"/>
          <w:b/>
          <w:sz w:val="22"/>
          <w:szCs w:val="22"/>
        </w:rPr>
      </w:pPr>
      <w:r w:rsidRPr="007E6E0F">
        <w:rPr>
          <w:rFonts w:ascii="Arial Unicode MS" w:eastAsia="Arial Unicode MS" w:hAnsi="Arial Unicode MS" w:cs="Arial Unicode MS"/>
          <w:b/>
          <w:sz w:val="22"/>
          <w:szCs w:val="22"/>
        </w:rPr>
        <w:t>Inleiding</w:t>
      </w:r>
    </w:p>
    <w:p w:rsidR="006E47BD" w:rsidRDefault="00D633CD" w:rsidP="00D633CD">
      <w:pPr>
        <w:rPr>
          <w:rFonts w:ascii="Arial Unicode MS" w:eastAsia="Arial Unicode MS" w:hAnsi="Arial Unicode MS" w:cs="Arial Unicode MS"/>
          <w:sz w:val="22"/>
          <w:szCs w:val="22"/>
        </w:rPr>
      </w:pPr>
      <w:r w:rsidRPr="007E6E0F">
        <w:rPr>
          <w:rFonts w:ascii="Arial Unicode MS" w:eastAsia="Arial Unicode MS" w:hAnsi="Arial Unicode MS" w:cs="Arial Unicode MS"/>
          <w:sz w:val="22"/>
          <w:szCs w:val="22"/>
        </w:rPr>
        <w:t>Als vakschool staan wij midden in de samenleving</w:t>
      </w:r>
      <w:r w:rsidR="005E0CFB" w:rsidRPr="007E6E0F">
        <w:rPr>
          <w:rFonts w:ascii="Arial Unicode MS" w:eastAsia="Arial Unicode MS" w:hAnsi="Arial Unicode MS" w:cs="Arial Unicode MS"/>
          <w:sz w:val="22"/>
          <w:szCs w:val="22"/>
        </w:rPr>
        <w:t xml:space="preserve"> en streven wij naar gelijkwaardigheid, betrouwbaarheid, medemenselijkheid, duurzaamheid en zorg. </w:t>
      </w:r>
      <w:r w:rsidR="00FB3716">
        <w:rPr>
          <w:rFonts w:ascii="Arial Unicode MS" w:eastAsia="Arial Unicode MS" w:hAnsi="Arial Unicode MS" w:cs="Arial Unicode MS"/>
          <w:sz w:val="22"/>
          <w:szCs w:val="22"/>
        </w:rPr>
        <w:t>S</w:t>
      </w:r>
      <w:r w:rsidRPr="007E6E0F">
        <w:rPr>
          <w:rFonts w:ascii="Arial Unicode MS" w:eastAsia="Arial Unicode MS" w:hAnsi="Arial Unicode MS" w:cs="Arial Unicode MS"/>
          <w:sz w:val="22"/>
          <w:szCs w:val="22"/>
        </w:rPr>
        <w:t xml:space="preserve">tudenten </w:t>
      </w:r>
      <w:r w:rsidR="00FB3716">
        <w:rPr>
          <w:rFonts w:ascii="Arial Unicode MS" w:eastAsia="Arial Unicode MS" w:hAnsi="Arial Unicode MS" w:cs="Arial Unicode MS"/>
          <w:sz w:val="22"/>
          <w:szCs w:val="22"/>
        </w:rPr>
        <w:t xml:space="preserve">leren </w:t>
      </w:r>
      <w:r w:rsidRPr="007E6E0F">
        <w:rPr>
          <w:rFonts w:ascii="Arial Unicode MS" w:eastAsia="Arial Unicode MS" w:hAnsi="Arial Unicode MS" w:cs="Arial Unicode MS"/>
          <w:sz w:val="22"/>
          <w:szCs w:val="22"/>
        </w:rPr>
        <w:t xml:space="preserve">zelfredzaam te zijn in de maatschappij en samen met onze medewerkers respect te hebben voor </w:t>
      </w:r>
      <w:r w:rsidR="00FB3716">
        <w:rPr>
          <w:rFonts w:ascii="Arial Unicode MS" w:eastAsia="Arial Unicode MS" w:hAnsi="Arial Unicode MS" w:cs="Arial Unicode MS"/>
          <w:sz w:val="22"/>
          <w:szCs w:val="22"/>
        </w:rPr>
        <w:t xml:space="preserve">elkaar en </w:t>
      </w:r>
      <w:r w:rsidRPr="007E6E0F">
        <w:rPr>
          <w:rFonts w:ascii="Arial Unicode MS" w:eastAsia="Arial Unicode MS" w:hAnsi="Arial Unicode MS" w:cs="Arial Unicode MS"/>
          <w:sz w:val="22"/>
          <w:szCs w:val="22"/>
        </w:rPr>
        <w:t xml:space="preserve">anderen. </w:t>
      </w:r>
    </w:p>
    <w:p w:rsidR="00D633CD" w:rsidRPr="007E6E0F" w:rsidRDefault="00D633CD" w:rsidP="00D633CD">
      <w:pPr>
        <w:rPr>
          <w:rFonts w:ascii="Arial Unicode MS" w:eastAsia="Arial Unicode MS" w:hAnsi="Arial Unicode MS" w:cs="Arial Unicode MS"/>
          <w:sz w:val="22"/>
          <w:szCs w:val="22"/>
        </w:rPr>
      </w:pPr>
      <w:r w:rsidRPr="007E6E0F">
        <w:rPr>
          <w:rFonts w:ascii="Arial Unicode MS" w:eastAsia="Arial Unicode MS" w:hAnsi="Arial Unicode MS" w:cs="Arial Unicode MS"/>
          <w:sz w:val="22"/>
          <w:szCs w:val="22"/>
        </w:rPr>
        <w:t xml:space="preserve">Onze medewerkers bekleden hierbij een belangrijke voorbeeldfunctie en vervullen een corrigerende rol, waarbij wij een groot beroep doen op ieders integriteit. </w:t>
      </w:r>
    </w:p>
    <w:p w:rsidR="00D633CD" w:rsidRPr="007E6E0F" w:rsidRDefault="00D633CD" w:rsidP="00D633CD">
      <w:pPr>
        <w:rPr>
          <w:rFonts w:ascii="Arial Unicode MS" w:eastAsia="Arial Unicode MS" w:hAnsi="Arial Unicode MS" w:cs="Arial Unicode MS"/>
          <w:sz w:val="22"/>
          <w:szCs w:val="22"/>
        </w:rPr>
      </w:pPr>
    </w:p>
    <w:p w:rsidR="00D633CD" w:rsidRPr="007E6E0F" w:rsidRDefault="00D633CD" w:rsidP="00D633CD">
      <w:pPr>
        <w:rPr>
          <w:rFonts w:ascii="Arial Unicode MS" w:eastAsia="Arial Unicode MS" w:hAnsi="Arial Unicode MS" w:cs="Arial Unicode MS"/>
          <w:b/>
          <w:sz w:val="22"/>
          <w:szCs w:val="22"/>
        </w:rPr>
      </w:pPr>
      <w:r w:rsidRPr="007E6E0F">
        <w:rPr>
          <w:rFonts w:ascii="Arial Unicode MS" w:eastAsia="Arial Unicode MS" w:hAnsi="Arial Unicode MS" w:cs="Arial Unicode MS"/>
          <w:b/>
          <w:sz w:val="22"/>
          <w:szCs w:val="22"/>
        </w:rPr>
        <w:t xml:space="preserve">Integriteitscode </w:t>
      </w:r>
    </w:p>
    <w:p w:rsidR="00D633CD" w:rsidRPr="007E6E0F" w:rsidRDefault="00D633CD" w:rsidP="00D633CD">
      <w:pPr>
        <w:rPr>
          <w:rFonts w:ascii="Arial Unicode MS" w:eastAsia="Arial Unicode MS" w:hAnsi="Arial Unicode MS" w:cs="Arial Unicode MS"/>
          <w:sz w:val="22"/>
          <w:szCs w:val="22"/>
        </w:rPr>
      </w:pPr>
      <w:r w:rsidRPr="007E6E0F">
        <w:rPr>
          <w:rFonts w:ascii="Arial Unicode MS" w:eastAsia="Arial Unicode MS" w:hAnsi="Arial Unicode MS" w:cs="Arial Unicode MS"/>
          <w:sz w:val="22"/>
          <w:szCs w:val="22"/>
        </w:rPr>
        <w:t xml:space="preserve">De manier waarop binnen Nimeto Utrecht van iedere betrokkene integer gedrag wordt verwacht is omschreven aan de hand van zes belangrijke kernwaarden. Samen vormen deze kernwaarden onze integriteitscode.  </w:t>
      </w:r>
    </w:p>
    <w:p w:rsidR="00D633CD" w:rsidRPr="007E6E0F" w:rsidRDefault="00D633CD" w:rsidP="00D633CD">
      <w:pPr>
        <w:rPr>
          <w:rFonts w:ascii="Arial Unicode MS" w:eastAsia="Arial Unicode MS" w:hAnsi="Arial Unicode MS" w:cs="Arial Unicode MS"/>
          <w:sz w:val="22"/>
          <w:szCs w:val="22"/>
        </w:rPr>
      </w:pPr>
      <w:r w:rsidRPr="007E6E0F">
        <w:rPr>
          <w:rFonts w:ascii="Arial Unicode MS" w:eastAsia="Arial Unicode MS" w:hAnsi="Arial Unicode MS" w:cs="Arial Unicode MS"/>
          <w:sz w:val="22"/>
          <w:szCs w:val="22"/>
        </w:rPr>
        <w:t xml:space="preserve"> </w:t>
      </w:r>
    </w:p>
    <w:p w:rsidR="00D633CD" w:rsidRDefault="00D633CD" w:rsidP="00D633CD">
      <w:pPr>
        <w:rPr>
          <w:rFonts w:ascii="Arial Unicode MS" w:eastAsia="Arial Unicode MS" w:hAnsi="Arial Unicode MS" w:cs="Arial Unicode MS"/>
          <w:sz w:val="22"/>
          <w:szCs w:val="22"/>
        </w:rPr>
      </w:pPr>
      <w:r w:rsidRPr="007E6E0F">
        <w:rPr>
          <w:rFonts w:ascii="Arial Unicode MS" w:eastAsia="Arial Unicode MS" w:hAnsi="Arial Unicode MS" w:cs="Arial Unicode MS"/>
          <w:sz w:val="22"/>
          <w:szCs w:val="22"/>
        </w:rPr>
        <w:t xml:space="preserve">Aan de hand van deze integriteitscode willen wij </w:t>
      </w:r>
      <w:r w:rsidR="00FB3716">
        <w:rPr>
          <w:rFonts w:ascii="Arial Unicode MS" w:eastAsia="Arial Unicode MS" w:hAnsi="Arial Unicode MS" w:cs="Arial Unicode MS"/>
          <w:sz w:val="22"/>
          <w:szCs w:val="22"/>
        </w:rPr>
        <w:t xml:space="preserve">studenten en </w:t>
      </w:r>
      <w:r w:rsidRPr="007E6E0F">
        <w:rPr>
          <w:rFonts w:ascii="Arial Unicode MS" w:eastAsia="Arial Unicode MS" w:hAnsi="Arial Unicode MS" w:cs="Arial Unicode MS"/>
          <w:sz w:val="22"/>
          <w:szCs w:val="22"/>
        </w:rPr>
        <w:t xml:space="preserve">medewerkers bewust maken van hun eigen handelen, gedragingen en verantwoordelijkheden. Op deze manier kunnen wij samen invulling geven aan een prettig en veilig leer- en werkklimaat voor iedereen binnen en buiten onze organisatie. </w:t>
      </w:r>
    </w:p>
    <w:p w:rsidR="00D633CD" w:rsidRPr="007E6E0F" w:rsidRDefault="00D633CD" w:rsidP="00D633CD">
      <w:pPr>
        <w:rPr>
          <w:rFonts w:ascii="Arial Unicode MS" w:eastAsia="Arial Unicode MS" w:hAnsi="Arial Unicode MS" w:cs="Arial Unicode MS"/>
          <w:sz w:val="22"/>
          <w:szCs w:val="22"/>
        </w:rPr>
      </w:pPr>
    </w:p>
    <w:p w:rsidR="00D633CD" w:rsidRPr="006E47BD" w:rsidRDefault="00D633CD" w:rsidP="00D633CD">
      <w:pPr>
        <w:rPr>
          <w:rFonts w:ascii="Arial Unicode MS" w:eastAsia="Arial Unicode MS" w:hAnsi="Arial Unicode MS" w:cs="Arial Unicode MS"/>
          <w:b/>
          <w:sz w:val="22"/>
          <w:szCs w:val="22"/>
        </w:rPr>
      </w:pPr>
      <w:r w:rsidRPr="006E47BD">
        <w:rPr>
          <w:rFonts w:ascii="Arial Unicode MS" w:eastAsia="Arial Unicode MS" w:hAnsi="Arial Unicode MS" w:cs="Arial Unicode MS"/>
          <w:b/>
          <w:sz w:val="22"/>
          <w:szCs w:val="22"/>
        </w:rPr>
        <w:t>Kernwaarden</w:t>
      </w:r>
    </w:p>
    <w:p w:rsidR="005E0CFB" w:rsidRDefault="005E0CFB" w:rsidP="00D633CD">
      <w:pPr>
        <w:rPr>
          <w:rFonts w:ascii="Arial Unicode MS" w:eastAsia="Arial Unicode MS" w:hAnsi="Arial Unicode MS" w:cs="Arial Unicode MS"/>
          <w:sz w:val="22"/>
          <w:szCs w:val="22"/>
        </w:rPr>
      </w:pPr>
      <w:r w:rsidRPr="006E47BD">
        <w:rPr>
          <w:rFonts w:ascii="Arial Unicode MS" w:eastAsia="Arial Unicode MS" w:hAnsi="Arial Unicode MS" w:cs="Arial Unicode MS"/>
          <w:sz w:val="22"/>
          <w:szCs w:val="22"/>
        </w:rPr>
        <w:t xml:space="preserve">De </w:t>
      </w:r>
      <w:r w:rsidR="00B32431">
        <w:rPr>
          <w:rFonts w:ascii="Arial Unicode MS" w:eastAsia="Arial Unicode MS" w:hAnsi="Arial Unicode MS" w:cs="Arial Unicode MS"/>
          <w:sz w:val="22"/>
          <w:szCs w:val="22"/>
        </w:rPr>
        <w:t xml:space="preserve">zes </w:t>
      </w:r>
      <w:r w:rsidRPr="006E47BD">
        <w:rPr>
          <w:rFonts w:ascii="Arial Unicode MS" w:eastAsia="Arial Unicode MS" w:hAnsi="Arial Unicode MS" w:cs="Arial Unicode MS"/>
          <w:sz w:val="22"/>
          <w:szCs w:val="22"/>
        </w:rPr>
        <w:t xml:space="preserve">kernwaarden </w:t>
      </w:r>
      <w:r w:rsidR="00FB3716">
        <w:rPr>
          <w:rFonts w:ascii="Arial Unicode MS" w:eastAsia="Arial Unicode MS" w:hAnsi="Arial Unicode MS" w:cs="Arial Unicode MS"/>
          <w:sz w:val="22"/>
          <w:szCs w:val="22"/>
        </w:rPr>
        <w:t>binnen</w:t>
      </w:r>
      <w:r w:rsidRPr="006E47BD">
        <w:rPr>
          <w:rFonts w:ascii="Arial Unicode MS" w:eastAsia="Arial Unicode MS" w:hAnsi="Arial Unicode MS" w:cs="Arial Unicode MS"/>
          <w:sz w:val="22"/>
          <w:szCs w:val="22"/>
        </w:rPr>
        <w:t xml:space="preserve"> onze integriteitscode</w:t>
      </w:r>
      <w:r w:rsidR="00FB3716">
        <w:rPr>
          <w:rFonts w:ascii="Arial Unicode MS" w:eastAsia="Arial Unicode MS" w:hAnsi="Arial Unicode MS" w:cs="Arial Unicode MS"/>
          <w:sz w:val="22"/>
          <w:szCs w:val="22"/>
        </w:rPr>
        <w:t xml:space="preserve"> zijn</w:t>
      </w:r>
      <w:r w:rsidRPr="006E47BD">
        <w:rPr>
          <w:rFonts w:ascii="Arial Unicode MS" w:eastAsia="Arial Unicode MS" w:hAnsi="Arial Unicode MS" w:cs="Arial Unicode MS"/>
          <w:sz w:val="22"/>
          <w:szCs w:val="22"/>
        </w:rPr>
        <w:t>:</w:t>
      </w:r>
    </w:p>
    <w:p w:rsidR="0050487A" w:rsidRPr="006E47BD" w:rsidRDefault="0050487A" w:rsidP="00D633CD">
      <w:pPr>
        <w:rPr>
          <w:rFonts w:ascii="Arial Unicode MS" w:eastAsia="Arial Unicode MS" w:hAnsi="Arial Unicode MS" w:cs="Arial Unicode MS"/>
          <w:sz w:val="22"/>
          <w:szCs w:val="22"/>
        </w:rPr>
      </w:pPr>
    </w:p>
    <w:p w:rsidR="00FB3716" w:rsidRPr="00FB3716" w:rsidRDefault="005E0CFB" w:rsidP="00FB3716">
      <w:pPr>
        <w:pStyle w:val="Lijstalinea"/>
        <w:numPr>
          <w:ilvl w:val="0"/>
          <w:numId w:val="3"/>
        </w:numPr>
        <w:rPr>
          <w:rFonts w:ascii="Arial Unicode MS" w:eastAsia="Arial Unicode MS" w:hAnsi="Arial Unicode MS" w:cs="Arial Unicode MS"/>
          <w:sz w:val="20"/>
          <w:szCs w:val="20"/>
        </w:rPr>
      </w:pPr>
      <w:r w:rsidRPr="00FB3716">
        <w:rPr>
          <w:rFonts w:ascii="Arial Unicode MS" w:eastAsia="Arial Unicode MS" w:hAnsi="Arial Unicode MS" w:cs="Arial Unicode MS"/>
          <w:sz w:val="20"/>
          <w:szCs w:val="20"/>
        </w:rPr>
        <w:t xml:space="preserve">RESPECT </w:t>
      </w:r>
    </w:p>
    <w:p w:rsidR="006E47BD" w:rsidRPr="00FB3716" w:rsidRDefault="005E0CFB" w:rsidP="00FB3716">
      <w:pPr>
        <w:pStyle w:val="Lijstalinea"/>
        <w:numPr>
          <w:ilvl w:val="0"/>
          <w:numId w:val="3"/>
        </w:numPr>
        <w:rPr>
          <w:rFonts w:ascii="Arial Unicode MS" w:eastAsia="Arial Unicode MS" w:hAnsi="Arial Unicode MS" w:cs="Arial Unicode MS"/>
          <w:sz w:val="20"/>
          <w:szCs w:val="20"/>
        </w:rPr>
      </w:pPr>
      <w:r w:rsidRPr="00FB3716">
        <w:rPr>
          <w:rFonts w:ascii="Arial Unicode MS" w:eastAsia="Arial Unicode MS" w:hAnsi="Arial Unicode MS" w:cs="Arial Unicode MS"/>
          <w:sz w:val="20"/>
          <w:szCs w:val="20"/>
        </w:rPr>
        <w:t xml:space="preserve">VERANTWOORDELIJKHEID </w:t>
      </w:r>
    </w:p>
    <w:p w:rsidR="00FB3716" w:rsidRPr="00FB3716" w:rsidRDefault="005E0CFB" w:rsidP="00FB3716">
      <w:pPr>
        <w:pStyle w:val="Lijstalinea"/>
        <w:numPr>
          <w:ilvl w:val="0"/>
          <w:numId w:val="3"/>
        </w:numPr>
        <w:rPr>
          <w:rFonts w:ascii="Arial Unicode MS" w:eastAsia="Arial Unicode MS" w:hAnsi="Arial Unicode MS" w:cs="Arial Unicode MS"/>
          <w:sz w:val="20"/>
          <w:szCs w:val="20"/>
        </w:rPr>
      </w:pPr>
      <w:r w:rsidRPr="00FB3716">
        <w:rPr>
          <w:rFonts w:ascii="Arial Unicode MS" w:eastAsia="Arial Unicode MS" w:hAnsi="Arial Unicode MS" w:cs="Arial Unicode MS"/>
          <w:sz w:val="20"/>
          <w:szCs w:val="20"/>
        </w:rPr>
        <w:t xml:space="preserve">PROFESSIONALITEIT </w:t>
      </w:r>
    </w:p>
    <w:p w:rsidR="00FB3716" w:rsidRPr="00FB3716" w:rsidRDefault="005E0CFB" w:rsidP="00FB3716">
      <w:pPr>
        <w:pStyle w:val="Lijstalinea"/>
        <w:numPr>
          <w:ilvl w:val="0"/>
          <w:numId w:val="3"/>
        </w:numPr>
        <w:rPr>
          <w:rFonts w:ascii="Arial Unicode MS" w:eastAsia="Arial Unicode MS" w:hAnsi="Arial Unicode MS" w:cs="Arial Unicode MS"/>
          <w:sz w:val="20"/>
          <w:szCs w:val="20"/>
        </w:rPr>
      </w:pPr>
      <w:r w:rsidRPr="00FB3716">
        <w:rPr>
          <w:rFonts w:ascii="Arial Unicode MS" w:eastAsia="Arial Unicode MS" w:hAnsi="Arial Unicode MS" w:cs="Arial Unicode MS"/>
          <w:sz w:val="20"/>
          <w:szCs w:val="20"/>
        </w:rPr>
        <w:t>TRANSPARANTIE</w:t>
      </w:r>
    </w:p>
    <w:p w:rsidR="005E0CFB" w:rsidRDefault="005E0CFB" w:rsidP="00FB3716">
      <w:pPr>
        <w:pStyle w:val="Lijstalinea"/>
        <w:numPr>
          <w:ilvl w:val="0"/>
          <w:numId w:val="3"/>
        </w:numPr>
        <w:rPr>
          <w:rFonts w:ascii="Arial Unicode MS" w:eastAsia="Arial Unicode MS" w:hAnsi="Arial Unicode MS" w:cs="Arial Unicode MS"/>
          <w:sz w:val="20"/>
          <w:szCs w:val="20"/>
        </w:rPr>
      </w:pPr>
      <w:r w:rsidRPr="00FB3716">
        <w:rPr>
          <w:rFonts w:ascii="Arial Unicode MS" w:eastAsia="Arial Unicode MS" w:hAnsi="Arial Unicode MS" w:cs="Arial Unicode MS"/>
          <w:sz w:val="20"/>
          <w:szCs w:val="20"/>
        </w:rPr>
        <w:t>DUURZAAMHEID</w:t>
      </w:r>
    </w:p>
    <w:p w:rsidR="0050487A" w:rsidRPr="00FB3716" w:rsidRDefault="0050487A" w:rsidP="00FB3716">
      <w:pPr>
        <w:pStyle w:val="Lijstalinea"/>
        <w:numPr>
          <w:ilvl w:val="0"/>
          <w:numId w:val="3"/>
        </w:numPr>
        <w:rPr>
          <w:rFonts w:ascii="Arial Unicode MS" w:eastAsia="Arial Unicode MS" w:hAnsi="Arial Unicode MS" w:cs="Arial Unicode MS"/>
          <w:sz w:val="20"/>
          <w:szCs w:val="20"/>
        </w:rPr>
      </w:pPr>
      <w:r w:rsidRPr="00FB3716">
        <w:rPr>
          <w:rFonts w:ascii="Arial Unicode MS" w:eastAsia="Arial Unicode MS" w:hAnsi="Arial Unicode MS" w:cs="Arial Unicode MS"/>
          <w:sz w:val="20"/>
          <w:szCs w:val="20"/>
        </w:rPr>
        <w:t>SAMENWERKING</w:t>
      </w:r>
    </w:p>
    <w:p w:rsidR="00D633CD" w:rsidRPr="006E47BD" w:rsidRDefault="00D633CD">
      <w:pPr>
        <w:rPr>
          <w:rFonts w:ascii="Arial Unicode MS" w:eastAsia="Arial Unicode MS" w:hAnsi="Arial Unicode MS" w:cs="Arial Unicode MS"/>
          <w:sz w:val="22"/>
          <w:szCs w:val="22"/>
        </w:rPr>
      </w:pPr>
    </w:p>
    <w:p w:rsidR="00F12C0E" w:rsidRPr="00445B2F" w:rsidRDefault="00F12C0E" w:rsidP="00445B2F">
      <w:pPr>
        <w:pStyle w:val="Lijstalinea"/>
        <w:numPr>
          <w:ilvl w:val="0"/>
          <w:numId w:val="1"/>
        </w:numPr>
        <w:ind w:left="360"/>
        <w:rPr>
          <w:rFonts w:ascii="Arial Unicode MS" w:eastAsia="Arial Unicode MS" w:hAnsi="Arial Unicode MS" w:cs="Arial Unicode MS"/>
          <w:b/>
          <w:sz w:val="22"/>
          <w:szCs w:val="22"/>
        </w:rPr>
      </w:pPr>
      <w:r w:rsidRPr="00445B2F">
        <w:rPr>
          <w:rFonts w:ascii="Arial Unicode MS" w:eastAsia="Arial Unicode MS" w:hAnsi="Arial Unicode MS" w:cs="Arial Unicode MS"/>
          <w:b/>
          <w:sz w:val="22"/>
          <w:szCs w:val="22"/>
        </w:rPr>
        <w:t>Respect</w:t>
      </w:r>
    </w:p>
    <w:p w:rsidR="008E31A4" w:rsidRPr="00445B2F" w:rsidRDefault="008E31A4" w:rsidP="00445B2F">
      <w:pPr>
        <w:pStyle w:val="Lijstalinea"/>
        <w:ind w:left="360"/>
        <w:rPr>
          <w:rFonts w:ascii="Arial Unicode MS" w:eastAsia="Arial Unicode MS" w:hAnsi="Arial Unicode MS" w:cs="Arial Unicode MS"/>
          <w:sz w:val="22"/>
          <w:szCs w:val="22"/>
        </w:rPr>
      </w:pPr>
      <w:r w:rsidRPr="00445B2F">
        <w:rPr>
          <w:rFonts w:ascii="Arial Unicode MS" w:eastAsia="Arial Unicode MS" w:hAnsi="Arial Unicode MS" w:cs="Arial Unicode MS"/>
          <w:sz w:val="22"/>
          <w:szCs w:val="22"/>
        </w:rPr>
        <w:t xml:space="preserve">Nimeto Utrecht streeft naar een klimaat waarin medewerkers en studenten respect en aandacht voor elkaar hebben, en elkaars bijdragen en verantwoordelijkheden erkennen. </w:t>
      </w:r>
      <w:r w:rsidR="006E47BD" w:rsidRPr="00445B2F">
        <w:rPr>
          <w:rFonts w:ascii="Arial Unicode MS" w:eastAsia="Arial Unicode MS" w:hAnsi="Arial Unicode MS" w:cs="Arial Unicode MS"/>
          <w:sz w:val="22"/>
          <w:szCs w:val="22"/>
        </w:rPr>
        <w:t>Onderling respect</w:t>
      </w:r>
      <w:r w:rsidR="00A075D3" w:rsidRPr="00445B2F">
        <w:rPr>
          <w:rFonts w:ascii="Arial Unicode MS" w:eastAsia="Arial Unicode MS" w:hAnsi="Arial Unicode MS" w:cs="Arial Unicode MS"/>
          <w:sz w:val="22"/>
          <w:szCs w:val="22"/>
        </w:rPr>
        <w:t xml:space="preserve"> kan alleen </w:t>
      </w:r>
      <w:r w:rsidR="006E47BD" w:rsidRPr="00445B2F">
        <w:rPr>
          <w:rFonts w:ascii="Arial Unicode MS" w:eastAsia="Arial Unicode MS" w:hAnsi="Arial Unicode MS" w:cs="Arial Unicode MS"/>
          <w:sz w:val="22"/>
          <w:szCs w:val="22"/>
        </w:rPr>
        <w:t xml:space="preserve">bestaan </w:t>
      </w:r>
      <w:r w:rsidR="00A075D3" w:rsidRPr="00445B2F">
        <w:rPr>
          <w:rFonts w:ascii="Arial Unicode MS" w:eastAsia="Arial Unicode MS" w:hAnsi="Arial Unicode MS" w:cs="Arial Unicode MS"/>
          <w:sz w:val="22"/>
          <w:szCs w:val="22"/>
        </w:rPr>
        <w:t xml:space="preserve">in </w:t>
      </w:r>
      <w:r w:rsidR="006E47BD" w:rsidRPr="00445B2F">
        <w:rPr>
          <w:rFonts w:ascii="Arial Unicode MS" w:eastAsia="Arial Unicode MS" w:hAnsi="Arial Unicode MS" w:cs="Arial Unicode MS"/>
          <w:sz w:val="22"/>
          <w:szCs w:val="22"/>
        </w:rPr>
        <w:t>de breedste zin van het woord, door</w:t>
      </w:r>
      <w:r w:rsidRPr="00445B2F">
        <w:rPr>
          <w:rFonts w:ascii="Arial Unicode MS" w:eastAsia="Arial Unicode MS" w:hAnsi="Arial Unicode MS" w:cs="Arial Unicode MS"/>
          <w:sz w:val="22"/>
          <w:szCs w:val="22"/>
        </w:rPr>
        <w:t xml:space="preserve"> waardering, betrokk</w:t>
      </w:r>
      <w:r w:rsidR="006E47BD" w:rsidRPr="00445B2F">
        <w:rPr>
          <w:rFonts w:ascii="Arial Unicode MS" w:eastAsia="Arial Unicode MS" w:hAnsi="Arial Unicode MS" w:cs="Arial Unicode MS"/>
          <w:sz w:val="22"/>
          <w:szCs w:val="22"/>
        </w:rPr>
        <w:t xml:space="preserve">enheid en wederzijds vertrouwen van </w:t>
      </w:r>
      <w:r w:rsidR="0003341A" w:rsidRPr="00445B2F">
        <w:rPr>
          <w:rFonts w:ascii="Arial Unicode MS" w:eastAsia="Arial Unicode MS" w:hAnsi="Arial Unicode MS" w:cs="Arial Unicode MS"/>
          <w:sz w:val="22"/>
          <w:szCs w:val="22"/>
        </w:rPr>
        <w:t xml:space="preserve">iedereen. </w:t>
      </w:r>
      <w:r w:rsidR="006E47BD" w:rsidRPr="00445B2F">
        <w:rPr>
          <w:rFonts w:ascii="Arial Unicode MS" w:eastAsia="Arial Unicode MS" w:hAnsi="Arial Unicode MS" w:cs="Arial Unicode MS"/>
          <w:sz w:val="22"/>
          <w:szCs w:val="22"/>
        </w:rPr>
        <w:t xml:space="preserve">  </w:t>
      </w:r>
    </w:p>
    <w:p w:rsidR="008E31A4" w:rsidRPr="006E47BD" w:rsidRDefault="008E31A4" w:rsidP="00445B2F">
      <w:pPr>
        <w:rPr>
          <w:rFonts w:ascii="Arial Unicode MS" w:eastAsia="Arial Unicode MS" w:hAnsi="Arial Unicode MS" w:cs="Arial Unicode MS"/>
          <w:sz w:val="22"/>
          <w:szCs w:val="22"/>
        </w:rPr>
      </w:pPr>
    </w:p>
    <w:p w:rsidR="0050487A" w:rsidRDefault="0050487A" w:rsidP="0050487A">
      <w:pPr>
        <w:ind w:left="360"/>
        <w:rPr>
          <w:rFonts w:ascii="Arial Unicode MS" w:eastAsia="Arial Unicode MS" w:hAnsi="Arial Unicode MS" w:cs="Arial Unicode MS"/>
          <w:b/>
          <w:sz w:val="22"/>
          <w:szCs w:val="22"/>
        </w:rPr>
      </w:pPr>
    </w:p>
    <w:p w:rsidR="008E31A4" w:rsidRPr="006E47BD" w:rsidRDefault="008E31A4" w:rsidP="00445B2F">
      <w:pPr>
        <w:rPr>
          <w:rFonts w:ascii="Arial Unicode MS" w:eastAsia="Arial Unicode MS" w:hAnsi="Arial Unicode MS" w:cs="Arial Unicode MS"/>
          <w:sz w:val="22"/>
          <w:szCs w:val="22"/>
        </w:rPr>
      </w:pPr>
    </w:p>
    <w:p w:rsidR="00F12C0E" w:rsidRPr="00445B2F" w:rsidRDefault="00F12C0E" w:rsidP="00445B2F">
      <w:pPr>
        <w:pStyle w:val="Lijstalinea"/>
        <w:numPr>
          <w:ilvl w:val="0"/>
          <w:numId w:val="1"/>
        </w:numPr>
        <w:ind w:left="360"/>
        <w:rPr>
          <w:rFonts w:ascii="Arial Unicode MS" w:eastAsia="Arial Unicode MS" w:hAnsi="Arial Unicode MS" w:cs="Arial Unicode MS"/>
          <w:b/>
          <w:sz w:val="22"/>
          <w:szCs w:val="22"/>
        </w:rPr>
      </w:pPr>
      <w:r w:rsidRPr="00445B2F">
        <w:rPr>
          <w:rFonts w:ascii="Arial Unicode MS" w:eastAsia="Arial Unicode MS" w:hAnsi="Arial Unicode MS" w:cs="Arial Unicode MS"/>
          <w:b/>
          <w:sz w:val="22"/>
          <w:szCs w:val="22"/>
        </w:rPr>
        <w:t>Verantwoordelijkheid</w:t>
      </w:r>
    </w:p>
    <w:p w:rsidR="00A075D3" w:rsidRPr="00445B2F" w:rsidRDefault="00A075D3" w:rsidP="00445B2F">
      <w:pPr>
        <w:pStyle w:val="Lijstalinea"/>
        <w:ind w:left="360"/>
        <w:rPr>
          <w:rFonts w:ascii="Arial Unicode MS" w:eastAsia="Arial Unicode MS" w:hAnsi="Arial Unicode MS" w:cs="Arial Unicode MS"/>
          <w:sz w:val="22"/>
          <w:szCs w:val="22"/>
        </w:rPr>
      </w:pPr>
      <w:r w:rsidRPr="00445B2F">
        <w:rPr>
          <w:rFonts w:ascii="Arial Unicode MS" w:eastAsia="Arial Unicode MS" w:hAnsi="Arial Unicode MS" w:cs="Arial Unicode MS"/>
          <w:sz w:val="22"/>
          <w:szCs w:val="22"/>
        </w:rPr>
        <w:t>Nimeto Utrecht verwacht dat iedere medewerker zijn eigen verantwoordelijk</w:t>
      </w:r>
      <w:r w:rsidR="00FF4ECB" w:rsidRPr="00445B2F">
        <w:rPr>
          <w:rFonts w:ascii="Arial Unicode MS" w:eastAsia="Arial Unicode MS" w:hAnsi="Arial Unicode MS" w:cs="Arial Unicode MS"/>
          <w:sz w:val="22"/>
          <w:szCs w:val="22"/>
        </w:rPr>
        <w:t xml:space="preserve">heid neemt binnen zijn functie, taak of rol en </w:t>
      </w:r>
      <w:r w:rsidR="00573445" w:rsidRPr="00445B2F">
        <w:rPr>
          <w:rFonts w:ascii="Arial Unicode MS" w:eastAsia="Arial Unicode MS" w:hAnsi="Arial Unicode MS" w:cs="Arial Unicode MS"/>
          <w:sz w:val="22"/>
          <w:szCs w:val="22"/>
        </w:rPr>
        <w:t xml:space="preserve">accepteert daarop te kunnen </w:t>
      </w:r>
      <w:r w:rsidR="00FF4ECB" w:rsidRPr="00445B2F">
        <w:rPr>
          <w:rFonts w:ascii="Arial Unicode MS" w:eastAsia="Arial Unicode MS" w:hAnsi="Arial Unicode MS" w:cs="Arial Unicode MS"/>
          <w:sz w:val="22"/>
          <w:szCs w:val="22"/>
        </w:rPr>
        <w:t>worden aangesproken.</w:t>
      </w:r>
    </w:p>
    <w:p w:rsidR="00967D96" w:rsidRDefault="00967D96" w:rsidP="00445B2F">
      <w:pPr>
        <w:rPr>
          <w:rFonts w:ascii="Arial Unicode MS" w:eastAsia="Arial Unicode MS" w:hAnsi="Arial Unicode MS" w:cs="Arial Unicode MS"/>
          <w:sz w:val="22"/>
          <w:szCs w:val="22"/>
        </w:rPr>
      </w:pPr>
    </w:p>
    <w:p w:rsidR="00F12C0E" w:rsidRPr="00445B2F" w:rsidRDefault="006C08D9" w:rsidP="00445B2F">
      <w:pPr>
        <w:pStyle w:val="Lijstalinea"/>
        <w:numPr>
          <w:ilvl w:val="0"/>
          <w:numId w:val="1"/>
        </w:numPr>
        <w:ind w:left="360"/>
        <w:rPr>
          <w:rFonts w:ascii="Arial Unicode MS" w:eastAsia="Arial Unicode MS" w:hAnsi="Arial Unicode MS" w:cs="Arial Unicode MS"/>
          <w:b/>
          <w:sz w:val="22"/>
          <w:szCs w:val="22"/>
        </w:rPr>
      </w:pPr>
      <w:r w:rsidRPr="00445B2F">
        <w:rPr>
          <w:rFonts w:ascii="Arial Unicode MS" w:eastAsia="Arial Unicode MS" w:hAnsi="Arial Unicode MS" w:cs="Arial Unicode MS"/>
          <w:b/>
          <w:sz w:val="22"/>
          <w:szCs w:val="22"/>
        </w:rPr>
        <w:t>Professionaliteit</w:t>
      </w:r>
    </w:p>
    <w:p w:rsidR="007B7A50" w:rsidRPr="007B7A50" w:rsidRDefault="00FF4ECB" w:rsidP="00445B2F">
      <w:pPr>
        <w:pStyle w:val="Lijstalinea"/>
        <w:ind w:left="360"/>
        <w:rPr>
          <w:rFonts w:ascii="Arial Unicode MS" w:eastAsia="Arial Unicode MS" w:hAnsi="Arial Unicode MS" w:cs="Arial Unicode MS"/>
          <w:color w:val="FF0000"/>
          <w:sz w:val="22"/>
          <w:szCs w:val="22"/>
        </w:rPr>
      </w:pPr>
      <w:r w:rsidRPr="00445B2F">
        <w:rPr>
          <w:rFonts w:ascii="Arial Unicode MS" w:eastAsia="Arial Unicode MS" w:hAnsi="Arial Unicode MS" w:cs="Arial Unicode MS"/>
          <w:sz w:val="22"/>
          <w:szCs w:val="22"/>
        </w:rPr>
        <w:t xml:space="preserve">Nimeto Utrecht verwacht dat iedere medewerker zich professioneel opstelt en daar ook naar handelt. </w:t>
      </w:r>
      <w:r w:rsidR="005F4584" w:rsidRPr="00445B2F">
        <w:rPr>
          <w:rFonts w:ascii="Arial Unicode MS" w:eastAsia="Arial Unicode MS" w:hAnsi="Arial Unicode MS" w:cs="Arial Unicode MS"/>
          <w:sz w:val="22"/>
          <w:szCs w:val="22"/>
        </w:rPr>
        <w:t>Kwalitatief goed</w:t>
      </w:r>
      <w:r w:rsidRPr="00445B2F">
        <w:rPr>
          <w:rFonts w:ascii="Arial Unicode MS" w:eastAsia="Arial Unicode MS" w:hAnsi="Arial Unicode MS" w:cs="Arial Unicode MS"/>
          <w:sz w:val="22"/>
          <w:szCs w:val="22"/>
        </w:rPr>
        <w:t xml:space="preserve"> onderw</w:t>
      </w:r>
      <w:r w:rsidR="005F4584" w:rsidRPr="00445B2F">
        <w:rPr>
          <w:rFonts w:ascii="Arial Unicode MS" w:eastAsia="Arial Unicode MS" w:hAnsi="Arial Unicode MS" w:cs="Arial Unicode MS"/>
          <w:sz w:val="22"/>
          <w:szCs w:val="22"/>
        </w:rPr>
        <w:t>ijs en professionele ontwikkeling</w:t>
      </w:r>
      <w:r w:rsidRPr="00445B2F">
        <w:rPr>
          <w:rFonts w:ascii="Arial Unicode MS" w:eastAsia="Arial Unicode MS" w:hAnsi="Arial Unicode MS" w:cs="Arial Unicode MS"/>
          <w:sz w:val="22"/>
          <w:szCs w:val="22"/>
        </w:rPr>
        <w:t xml:space="preserve"> bereiken we door deskundigheid, resultaatgerichtheid, flexibiliteit, representativiteit en betrokkenheid</w:t>
      </w:r>
      <w:r w:rsidR="005F4584" w:rsidRPr="00445B2F">
        <w:rPr>
          <w:rFonts w:ascii="Arial Unicode MS" w:eastAsia="Arial Unicode MS" w:hAnsi="Arial Unicode MS" w:cs="Arial Unicode MS"/>
          <w:sz w:val="22"/>
          <w:szCs w:val="22"/>
        </w:rPr>
        <w:t xml:space="preserve"> van iedere medewerker</w:t>
      </w:r>
      <w:r w:rsidRPr="00445B2F">
        <w:rPr>
          <w:rFonts w:ascii="Arial Unicode MS" w:eastAsia="Arial Unicode MS" w:hAnsi="Arial Unicode MS" w:cs="Arial Unicode MS"/>
          <w:sz w:val="22"/>
          <w:szCs w:val="22"/>
        </w:rPr>
        <w:t xml:space="preserve">. </w:t>
      </w:r>
      <w:r w:rsidR="00240B7C">
        <w:rPr>
          <w:rFonts w:ascii="Arial Unicode MS" w:eastAsia="Arial Unicode MS" w:hAnsi="Arial Unicode MS" w:cs="Arial Unicode MS"/>
          <w:sz w:val="22"/>
          <w:szCs w:val="22"/>
        </w:rPr>
        <w:t>Onderdeel van de professionaliteit is het bewust zijn van ook de zakelijke verhouding tot de student.</w:t>
      </w:r>
    </w:p>
    <w:p w:rsidR="007B7A50" w:rsidRPr="00445B2F" w:rsidRDefault="007B7A50" w:rsidP="00445B2F">
      <w:pPr>
        <w:pStyle w:val="Lijstalinea"/>
        <w:ind w:left="360"/>
        <w:rPr>
          <w:rFonts w:ascii="Arial Unicode MS" w:eastAsia="Arial Unicode MS" w:hAnsi="Arial Unicode MS" w:cs="Arial Unicode MS"/>
          <w:sz w:val="22"/>
          <w:szCs w:val="22"/>
        </w:rPr>
      </w:pPr>
    </w:p>
    <w:p w:rsidR="00FF4ECB" w:rsidRPr="006E47BD" w:rsidRDefault="00FF4ECB" w:rsidP="00445B2F">
      <w:pPr>
        <w:rPr>
          <w:rFonts w:ascii="Arial Unicode MS" w:eastAsia="Arial Unicode MS" w:hAnsi="Arial Unicode MS" w:cs="Arial Unicode MS"/>
          <w:sz w:val="22"/>
          <w:szCs w:val="22"/>
        </w:rPr>
      </w:pPr>
    </w:p>
    <w:p w:rsidR="006C08D9" w:rsidRPr="00445B2F" w:rsidRDefault="006C08D9" w:rsidP="00445B2F">
      <w:pPr>
        <w:pStyle w:val="Lijstalinea"/>
        <w:numPr>
          <w:ilvl w:val="0"/>
          <w:numId w:val="1"/>
        </w:numPr>
        <w:ind w:left="360"/>
        <w:rPr>
          <w:rFonts w:ascii="Arial Unicode MS" w:eastAsia="Arial Unicode MS" w:hAnsi="Arial Unicode MS" w:cs="Arial Unicode MS"/>
          <w:b/>
          <w:sz w:val="22"/>
          <w:szCs w:val="22"/>
        </w:rPr>
      </w:pPr>
      <w:r w:rsidRPr="00445B2F">
        <w:rPr>
          <w:rFonts w:ascii="Arial Unicode MS" w:eastAsia="Arial Unicode MS" w:hAnsi="Arial Unicode MS" w:cs="Arial Unicode MS"/>
          <w:b/>
          <w:sz w:val="22"/>
          <w:szCs w:val="22"/>
        </w:rPr>
        <w:t>Transparantie</w:t>
      </w:r>
    </w:p>
    <w:p w:rsidR="00FF4ECB" w:rsidRPr="00445B2F" w:rsidRDefault="00FF4ECB" w:rsidP="00445B2F">
      <w:pPr>
        <w:pStyle w:val="Lijstalinea"/>
        <w:ind w:left="360"/>
        <w:rPr>
          <w:rFonts w:ascii="Arial Unicode MS" w:eastAsia="Arial Unicode MS" w:hAnsi="Arial Unicode MS" w:cs="Arial Unicode MS"/>
          <w:sz w:val="22"/>
          <w:szCs w:val="22"/>
        </w:rPr>
      </w:pPr>
      <w:r w:rsidRPr="00445B2F">
        <w:rPr>
          <w:rFonts w:ascii="Arial Unicode MS" w:eastAsia="Arial Unicode MS" w:hAnsi="Arial Unicode MS" w:cs="Arial Unicode MS"/>
          <w:sz w:val="22"/>
          <w:szCs w:val="22"/>
        </w:rPr>
        <w:t>Nimeto Utrecht wil een open en eerlijke organisatie zijn. Dit vraagt om optimale verantwoording en heldere communicatie. Om belangenverstrengeling te vermijden verwachten wij dat medewerke</w:t>
      </w:r>
      <w:r w:rsidR="00184B75">
        <w:rPr>
          <w:rFonts w:ascii="Arial Unicode MS" w:eastAsia="Arial Unicode MS" w:hAnsi="Arial Unicode MS" w:cs="Arial Unicode MS"/>
          <w:sz w:val="22"/>
          <w:szCs w:val="22"/>
        </w:rPr>
        <w:t>rs en studenten zorgvuldig omgaa</w:t>
      </w:r>
      <w:r w:rsidR="007B7A50">
        <w:rPr>
          <w:rFonts w:ascii="Arial Unicode MS" w:eastAsia="Arial Unicode MS" w:hAnsi="Arial Unicode MS" w:cs="Arial Unicode MS"/>
          <w:sz w:val="22"/>
          <w:szCs w:val="22"/>
        </w:rPr>
        <w:t>n</w:t>
      </w:r>
      <w:r w:rsidRPr="00445B2F">
        <w:rPr>
          <w:rFonts w:ascii="Arial Unicode MS" w:eastAsia="Arial Unicode MS" w:hAnsi="Arial Unicode MS" w:cs="Arial Unicode MS"/>
          <w:sz w:val="22"/>
          <w:szCs w:val="22"/>
        </w:rPr>
        <w:t xml:space="preserve"> met beschikbare informatie.</w:t>
      </w:r>
    </w:p>
    <w:p w:rsidR="00FF4ECB" w:rsidRPr="006E47BD" w:rsidRDefault="00FF4ECB" w:rsidP="00445B2F">
      <w:pPr>
        <w:rPr>
          <w:rFonts w:ascii="Arial Unicode MS" w:eastAsia="Arial Unicode MS" w:hAnsi="Arial Unicode MS" w:cs="Arial Unicode MS"/>
          <w:sz w:val="22"/>
          <w:szCs w:val="22"/>
        </w:rPr>
      </w:pPr>
    </w:p>
    <w:p w:rsidR="006C08D9" w:rsidRPr="00184B75" w:rsidRDefault="006C08D9" w:rsidP="00445B2F">
      <w:pPr>
        <w:pStyle w:val="Lijstalinea"/>
        <w:numPr>
          <w:ilvl w:val="0"/>
          <w:numId w:val="1"/>
        </w:numPr>
        <w:ind w:left="360"/>
        <w:rPr>
          <w:rFonts w:ascii="Arial Unicode MS" w:eastAsia="Arial Unicode MS" w:hAnsi="Arial Unicode MS" w:cs="Arial Unicode MS"/>
          <w:sz w:val="22"/>
          <w:szCs w:val="22"/>
        </w:rPr>
      </w:pPr>
      <w:r w:rsidRPr="00445B2F">
        <w:rPr>
          <w:rFonts w:ascii="Arial Unicode MS" w:eastAsia="Arial Unicode MS" w:hAnsi="Arial Unicode MS" w:cs="Arial Unicode MS"/>
          <w:b/>
          <w:sz w:val="22"/>
          <w:szCs w:val="22"/>
        </w:rPr>
        <w:t>Duurzaamheid</w:t>
      </w:r>
    </w:p>
    <w:p w:rsidR="00FF4ECB" w:rsidRDefault="00FF4ECB" w:rsidP="00445B2F">
      <w:pPr>
        <w:pStyle w:val="Lijstalinea"/>
        <w:ind w:left="360"/>
        <w:rPr>
          <w:rFonts w:ascii="Arial Unicode MS" w:eastAsia="Arial Unicode MS" w:hAnsi="Arial Unicode MS" w:cs="Arial Unicode MS"/>
          <w:sz w:val="22"/>
          <w:szCs w:val="22"/>
        </w:rPr>
      </w:pPr>
      <w:r w:rsidRPr="00445B2F">
        <w:rPr>
          <w:rFonts w:ascii="Arial Unicode MS" w:eastAsia="Arial Unicode MS" w:hAnsi="Arial Unicode MS" w:cs="Arial Unicode MS"/>
          <w:sz w:val="22"/>
          <w:szCs w:val="22"/>
        </w:rPr>
        <w:t>Nimeto Utrecht is zich bewust van haar maatschappelijke verantwoordelijkheid en draagt daarom b</w:t>
      </w:r>
      <w:r w:rsidR="005F4584" w:rsidRPr="00445B2F">
        <w:rPr>
          <w:rFonts w:ascii="Arial Unicode MS" w:eastAsia="Arial Unicode MS" w:hAnsi="Arial Unicode MS" w:cs="Arial Unicode MS"/>
          <w:sz w:val="22"/>
          <w:szCs w:val="22"/>
        </w:rPr>
        <w:t>ij aan een duurzame omgeving.</w:t>
      </w:r>
      <w:r w:rsidR="00184B75">
        <w:rPr>
          <w:rFonts w:ascii="Arial Unicode MS" w:eastAsia="Arial Unicode MS" w:hAnsi="Arial Unicode MS" w:cs="Arial Unicode MS"/>
          <w:sz w:val="22"/>
          <w:szCs w:val="22"/>
        </w:rPr>
        <w:t xml:space="preserve"> </w:t>
      </w:r>
      <w:r w:rsidR="00184B75" w:rsidRPr="00184B75">
        <w:rPr>
          <w:rFonts w:ascii="Arial Unicode MS" w:eastAsia="Arial Unicode MS" w:hAnsi="Arial Unicode MS" w:cs="Arial Unicode MS"/>
          <w:sz w:val="22"/>
          <w:szCs w:val="22"/>
        </w:rPr>
        <w:t xml:space="preserve">We </w:t>
      </w:r>
      <w:hyperlink r:id="rId5" w:tooltip="Respect" w:history="1">
        <w:r w:rsidR="00184B75" w:rsidRPr="00184B75">
          <w:rPr>
            <w:rFonts w:ascii="Arial Unicode MS" w:eastAsia="Arial Unicode MS" w:hAnsi="Arial Unicode MS" w:cs="Arial Unicode MS"/>
            <w:sz w:val="22"/>
            <w:szCs w:val="22"/>
          </w:rPr>
          <w:t>respecteren</w:t>
        </w:r>
      </w:hyperlink>
      <w:r w:rsidR="00184B75" w:rsidRPr="00184B75">
        <w:rPr>
          <w:rFonts w:ascii="Arial Unicode MS" w:eastAsia="Arial Unicode MS" w:hAnsi="Arial Unicode MS" w:cs="Arial Unicode MS"/>
          <w:sz w:val="22"/>
          <w:szCs w:val="22"/>
        </w:rPr>
        <w:t xml:space="preserve"> </w:t>
      </w:r>
      <w:r w:rsidR="00184B75">
        <w:rPr>
          <w:rFonts w:ascii="Arial Unicode MS" w:eastAsia="Arial Unicode MS" w:hAnsi="Arial Unicode MS" w:cs="Arial Unicode MS"/>
          <w:sz w:val="22"/>
          <w:szCs w:val="22"/>
        </w:rPr>
        <w:t>een verantwoorde omgang met natuurlijke hulpbronnen zo</w:t>
      </w:r>
      <w:r w:rsidR="00184B75" w:rsidRPr="00184B75">
        <w:rPr>
          <w:rFonts w:ascii="Arial Unicode MS" w:eastAsia="Arial Unicode MS" w:hAnsi="Arial Unicode MS" w:cs="Arial Unicode MS"/>
          <w:sz w:val="22"/>
          <w:szCs w:val="22"/>
        </w:rPr>
        <w:t>dat ook toekomstige generaties er gebruik van kunnen blijven maken.</w:t>
      </w:r>
      <w:r w:rsidR="005F4584" w:rsidRPr="00445B2F">
        <w:rPr>
          <w:rFonts w:ascii="Arial Unicode MS" w:eastAsia="Arial Unicode MS" w:hAnsi="Arial Unicode MS" w:cs="Arial Unicode MS"/>
          <w:sz w:val="22"/>
          <w:szCs w:val="22"/>
        </w:rPr>
        <w:t xml:space="preserve"> De uitgangspunten van onze duurzame bedrijfsvoering </w:t>
      </w:r>
      <w:r w:rsidRPr="00445B2F">
        <w:rPr>
          <w:rFonts w:ascii="Arial Unicode MS" w:eastAsia="Arial Unicode MS" w:hAnsi="Arial Unicode MS" w:cs="Arial Unicode MS"/>
          <w:sz w:val="22"/>
          <w:szCs w:val="22"/>
        </w:rPr>
        <w:t xml:space="preserve">dragen we over aan iedere medewerker en student. </w:t>
      </w:r>
    </w:p>
    <w:p w:rsidR="0050487A" w:rsidRDefault="0050487A" w:rsidP="0050487A">
      <w:pPr>
        <w:rPr>
          <w:rFonts w:ascii="Arial Unicode MS" w:eastAsia="Arial Unicode MS" w:hAnsi="Arial Unicode MS" w:cs="Arial Unicode MS"/>
          <w:b/>
          <w:sz w:val="22"/>
          <w:szCs w:val="22"/>
        </w:rPr>
      </w:pPr>
    </w:p>
    <w:p w:rsidR="0050487A" w:rsidRPr="0050487A" w:rsidRDefault="0050487A" w:rsidP="0050487A">
      <w:pPr>
        <w:rPr>
          <w:rFonts w:ascii="Arial Unicode MS" w:eastAsia="Arial Unicode MS" w:hAnsi="Arial Unicode MS" w:cs="Arial Unicode MS"/>
          <w:b/>
          <w:sz w:val="22"/>
          <w:szCs w:val="22"/>
        </w:rPr>
      </w:pPr>
      <w:r>
        <w:rPr>
          <w:rFonts w:ascii="Arial Unicode MS" w:eastAsia="Arial Unicode MS" w:hAnsi="Arial Unicode MS" w:cs="Arial Unicode MS"/>
          <w:b/>
          <w:sz w:val="22"/>
          <w:szCs w:val="22"/>
        </w:rPr>
        <w:t>6    Samenwerking</w:t>
      </w:r>
    </w:p>
    <w:p w:rsidR="0050487A" w:rsidRPr="00445B2F" w:rsidRDefault="0050487A" w:rsidP="0050487A">
      <w:pPr>
        <w:pStyle w:val="Lijstalinea"/>
        <w:ind w:left="360"/>
        <w:rPr>
          <w:rFonts w:ascii="Arial Unicode MS" w:eastAsia="Arial Unicode MS" w:hAnsi="Arial Unicode MS" w:cs="Arial Unicode MS"/>
          <w:sz w:val="22"/>
          <w:szCs w:val="22"/>
        </w:rPr>
      </w:pPr>
      <w:r w:rsidRPr="00445B2F">
        <w:rPr>
          <w:rFonts w:ascii="Arial Unicode MS" w:eastAsia="Arial Unicode MS" w:hAnsi="Arial Unicode MS" w:cs="Arial Unicode MS"/>
          <w:sz w:val="22"/>
          <w:szCs w:val="22"/>
        </w:rPr>
        <w:t xml:space="preserve">Nimeto Utrecht streeft naar kwalitatief hoogstaand onderwijs. Hierbij is een goede en collegiale samenwerking tussen alle specialismen essentieel. Voor een continue samenwerking met het bedrijfsleven en externe relaties verwachten wij van medewerkers een professionele rol in het aangaan van samenwerkingsverbanden. </w:t>
      </w:r>
    </w:p>
    <w:p w:rsidR="0050487A" w:rsidRPr="00445B2F" w:rsidRDefault="0050487A" w:rsidP="00445B2F">
      <w:pPr>
        <w:pStyle w:val="Lijstalinea"/>
        <w:ind w:left="360"/>
        <w:rPr>
          <w:rFonts w:ascii="Arial Unicode MS" w:eastAsia="Arial Unicode MS" w:hAnsi="Arial Unicode MS" w:cs="Arial Unicode MS"/>
          <w:sz w:val="22"/>
          <w:szCs w:val="22"/>
        </w:rPr>
      </w:pPr>
    </w:p>
    <w:p w:rsidR="004D7594" w:rsidRDefault="004D7594">
      <w:pPr>
        <w:rPr>
          <w:rFonts w:ascii="Arial Unicode MS" w:eastAsia="Arial Unicode MS" w:hAnsi="Arial Unicode MS" w:cs="Arial Unicode MS"/>
          <w:b/>
          <w:sz w:val="22"/>
          <w:szCs w:val="22"/>
        </w:rPr>
      </w:pPr>
    </w:p>
    <w:p w:rsidR="00963483" w:rsidRDefault="00963483">
      <w:pPr>
        <w:rPr>
          <w:rFonts w:ascii="Arial Unicode MS" w:eastAsia="Arial Unicode MS" w:hAnsi="Arial Unicode MS" w:cs="Arial Unicode MS"/>
          <w:b/>
          <w:sz w:val="22"/>
          <w:szCs w:val="22"/>
        </w:rPr>
      </w:pPr>
    </w:p>
    <w:p w:rsidR="00963483" w:rsidRDefault="00963483">
      <w:pPr>
        <w:rPr>
          <w:rFonts w:ascii="Arial Unicode MS" w:eastAsia="Arial Unicode MS" w:hAnsi="Arial Unicode MS" w:cs="Arial Unicode MS"/>
          <w:b/>
          <w:sz w:val="22"/>
          <w:szCs w:val="22"/>
        </w:rPr>
      </w:pPr>
    </w:p>
    <w:p w:rsidR="004E357A" w:rsidRDefault="004E357A">
      <w:pPr>
        <w:rPr>
          <w:rFonts w:ascii="Arial Unicode MS" w:eastAsia="Arial Unicode MS" w:hAnsi="Arial Unicode MS" w:cs="Arial Unicode MS"/>
          <w:b/>
          <w:sz w:val="22"/>
          <w:szCs w:val="22"/>
        </w:rPr>
      </w:pPr>
      <w:r>
        <w:rPr>
          <w:rFonts w:ascii="Arial Unicode MS" w:eastAsia="Arial Unicode MS" w:hAnsi="Arial Unicode MS" w:cs="Arial Unicode MS"/>
          <w:b/>
          <w:sz w:val="22"/>
          <w:szCs w:val="22"/>
        </w:rPr>
        <w:t>Nevenwerkzaamheden</w:t>
      </w:r>
    </w:p>
    <w:p w:rsidR="004D3171" w:rsidRDefault="004D3171">
      <w:pPr>
        <w:rPr>
          <w:rFonts w:ascii="Arial Unicode MS" w:eastAsia="Arial Unicode MS" w:hAnsi="Arial Unicode MS" w:cs="Arial Unicode MS"/>
          <w:sz w:val="22"/>
          <w:szCs w:val="22"/>
        </w:rPr>
      </w:pPr>
      <w:r>
        <w:rPr>
          <w:rFonts w:ascii="Arial Unicode MS" w:eastAsia="Arial Unicode MS" w:hAnsi="Arial Unicode MS" w:cs="Arial Unicode MS"/>
          <w:sz w:val="22"/>
          <w:szCs w:val="22"/>
        </w:rPr>
        <w:lastRenderedPageBreak/>
        <w:t xml:space="preserve">Er is een meldplicht </w:t>
      </w:r>
      <w:r w:rsidR="00B42F5A">
        <w:rPr>
          <w:rFonts w:ascii="Arial Unicode MS" w:eastAsia="Arial Unicode MS" w:hAnsi="Arial Unicode MS" w:cs="Arial Unicode MS"/>
          <w:sz w:val="22"/>
          <w:szCs w:val="22"/>
        </w:rPr>
        <w:t>ten aanzien van nevenwerkzaamheden. Voordat nevenfuncties namens Nimeto Utrecht worden aanvaard, dient een medewerker altijd contact op te nemen met de leidinggevende. Deze toets</w:t>
      </w:r>
      <w:r w:rsidR="005A7FA5">
        <w:rPr>
          <w:rFonts w:ascii="Arial Unicode MS" w:eastAsia="Arial Unicode MS" w:hAnsi="Arial Unicode MS" w:cs="Arial Unicode MS"/>
          <w:sz w:val="22"/>
          <w:szCs w:val="22"/>
        </w:rPr>
        <w:t>t</w:t>
      </w:r>
      <w:r w:rsidR="00B42F5A">
        <w:rPr>
          <w:rFonts w:ascii="Arial Unicode MS" w:eastAsia="Arial Unicode MS" w:hAnsi="Arial Unicode MS" w:cs="Arial Unicode MS"/>
          <w:sz w:val="22"/>
          <w:szCs w:val="22"/>
        </w:rPr>
        <w:t xml:space="preserve"> of wordt voldaan aan een aantal criteria. </w:t>
      </w:r>
    </w:p>
    <w:p w:rsidR="00B42F5A" w:rsidRDefault="00B42F5A">
      <w:pP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Toetsingscriteria nevenwerkzaamheden:</w:t>
      </w:r>
    </w:p>
    <w:p w:rsidR="00B42F5A" w:rsidRPr="00B42F5A" w:rsidRDefault="00B42F5A" w:rsidP="00B42F5A">
      <w:pPr>
        <w:pStyle w:val="Lijstalinea"/>
        <w:numPr>
          <w:ilvl w:val="0"/>
          <w:numId w:val="2"/>
        </w:numPr>
        <w:rPr>
          <w:rFonts w:ascii="Arial Unicode MS" w:eastAsia="Arial Unicode MS" w:hAnsi="Arial Unicode MS" w:cs="Arial Unicode MS"/>
          <w:sz w:val="22"/>
          <w:szCs w:val="22"/>
        </w:rPr>
      </w:pPr>
      <w:r w:rsidRPr="00B42F5A">
        <w:rPr>
          <w:rFonts w:ascii="Arial Unicode MS" w:eastAsia="Arial Unicode MS" w:hAnsi="Arial Unicode MS" w:cs="Arial Unicode MS"/>
          <w:sz w:val="22"/>
          <w:szCs w:val="22"/>
        </w:rPr>
        <w:t>er mag geen (schijn van) verstrengeling van belangen optreden tussen hoofdfunctie en nevenfunctie</w:t>
      </w:r>
    </w:p>
    <w:p w:rsidR="00B42F5A" w:rsidRDefault="00B42F5A" w:rsidP="00B42F5A">
      <w:pPr>
        <w:pStyle w:val="Lijstalinea"/>
        <w:numPr>
          <w:ilvl w:val="0"/>
          <w:numId w:val="2"/>
        </w:numP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de nevenfunctie mag de belangen van Nimeto Utrecht niet aantoonbaar schaden</w:t>
      </w:r>
    </w:p>
    <w:p w:rsidR="00B42F5A" w:rsidRDefault="00B42F5A" w:rsidP="00B42F5A">
      <w:pPr>
        <w:pStyle w:val="Lijstalinea"/>
        <w:numPr>
          <w:ilvl w:val="0"/>
          <w:numId w:val="2"/>
        </w:numP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de nevenfunctie </w:t>
      </w:r>
      <w:r w:rsidR="00570CDC">
        <w:rPr>
          <w:rFonts w:ascii="Arial Unicode MS" w:eastAsia="Arial Unicode MS" w:hAnsi="Arial Unicode MS" w:cs="Arial Unicode MS"/>
          <w:sz w:val="22"/>
          <w:szCs w:val="22"/>
        </w:rPr>
        <w:t>mag niet leiden tot zodanig tijdsbeslag dat daardoor de hoofdfunctie in gedrang komt</w:t>
      </w:r>
    </w:p>
    <w:p w:rsidR="004D7594" w:rsidRDefault="004D7594">
      <w:pPr>
        <w:rPr>
          <w:rFonts w:ascii="Arial Unicode MS" w:eastAsia="Arial Unicode MS" w:hAnsi="Arial Unicode MS" w:cs="Arial Unicode MS"/>
          <w:b/>
          <w:sz w:val="22"/>
          <w:szCs w:val="22"/>
        </w:rPr>
      </w:pPr>
    </w:p>
    <w:p w:rsidR="00F12C0E" w:rsidRPr="007E6E0F" w:rsidRDefault="005E0CFB">
      <w:pPr>
        <w:rPr>
          <w:rFonts w:ascii="Arial Unicode MS" w:eastAsia="Arial Unicode MS" w:hAnsi="Arial Unicode MS" w:cs="Arial Unicode MS"/>
          <w:b/>
          <w:sz w:val="22"/>
          <w:szCs w:val="22"/>
        </w:rPr>
      </w:pPr>
      <w:r w:rsidRPr="007E6E0F">
        <w:rPr>
          <w:rFonts w:ascii="Arial Unicode MS" w:eastAsia="Arial Unicode MS" w:hAnsi="Arial Unicode MS" w:cs="Arial Unicode MS"/>
          <w:b/>
          <w:sz w:val="22"/>
          <w:szCs w:val="22"/>
        </w:rPr>
        <w:t>Wet- en regelgeving</w:t>
      </w:r>
    </w:p>
    <w:p w:rsidR="005E0CFB" w:rsidRPr="007E6E0F" w:rsidRDefault="005E0CFB">
      <w:pPr>
        <w:rPr>
          <w:rFonts w:ascii="Arial Unicode MS" w:eastAsia="Arial Unicode MS" w:hAnsi="Arial Unicode MS" w:cs="Arial Unicode MS"/>
          <w:sz w:val="22"/>
          <w:szCs w:val="22"/>
        </w:rPr>
      </w:pPr>
      <w:r w:rsidRPr="007E6E0F">
        <w:rPr>
          <w:rFonts w:ascii="Arial Unicode MS" w:eastAsia="Arial Unicode MS" w:hAnsi="Arial Unicode MS" w:cs="Arial Unicode MS"/>
          <w:sz w:val="22"/>
          <w:szCs w:val="22"/>
        </w:rPr>
        <w:t>Nimeto Utrecht houdt zich aan de geldende wet- en regelgeving, maar kent daarnaast ook nog een aantal</w:t>
      </w:r>
      <w:r w:rsidR="00F65546" w:rsidRPr="007E6E0F">
        <w:rPr>
          <w:rFonts w:ascii="Arial Unicode MS" w:eastAsia="Arial Unicode MS" w:hAnsi="Arial Unicode MS" w:cs="Arial Unicode MS"/>
          <w:sz w:val="22"/>
          <w:szCs w:val="22"/>
        </w:rPr>
        <w:t xml:space="preserve"> andere belangrijke</w:t>
      </w:r>
      <w:r w:rsidRPr="007E6E0F">
        <w:rPr>
          <w:rFonts w:ascii="Arial Unicode MS" w:eastAsia="Arial Unicode MS" w:hAnsi="Arial Unicode MS" w:cs="Arial Unicode MS"/>
          <w:sz w:val="22"/>
          <w:szCs w:val="22"/>
        </w:rPr>
        <w:t xml:space="preserve"> interne en externe regelingen. Deze regelingen bieden een richtlijn en handreiking voor</w:t>
      </w:r>
      <w:r w:rsidR="00F65546" w:rsidRPr="007E6E0F">
        <w:rPr>
          <w:rFonts w:ascii="Arial Unicode MS" w:eastAsia="Arial Unicode MS" w:hAnsi="Arial Unicode MS" w:cs="Arial Unicode MS"/>
          <w:sz w:val="22"/>
          <w:szCs w:val="22"/>
        </w:rPr>
        <w:t xml:space="preserve"> overtreding van</w:t>
      </w:r>
      <w:r w:rsidRPr="007E6E0F">
        <w:rPr>
          <w:rFonts w:ascii="Arial Unicode MS" w:eastAsia="Arial Unicode MS" w:hAnsi="Arial Unicode MS" w:cs="Arial Unicode MS"/>
          <w:sz w:val="22"/>
          <w:szCs w:val="22"/>
        </w:rPr>
        <w:t xml:space="preserve"> </w:t>
      </w:r>
      <w:r w:rsidR="00F65546" w:rsidRPr="007E6E0F">
        <w:rPr>
          <w:rFonts w:ascii="Arial Unicode MS" w:eastAsia="Arial Unicode MS" w:hAnsi="Arial Unicode MS" w:cs="Arial Unicode MS"/>
          <w:sz w:val="22"/>
          <w:szCs w:val="22"/>
        </w:rPr>
        <w:t xml:space="preserve">gedragsregels en daarbij geldende sancties. </w:t>
      </w:r>
    </w:p>
    <w:p w:rsidR="00F65546" w:rsidRPr="007E6E0F" w:rsidRDefault="00F65546">
      <w:pPr>
        <w:rPr>
          <w:rFonts w:ascii="Arial Unicode MS" w:eastAsia="Arial Unicode MS" w:hAnsi="Arial Unicode MS" w:cs="Arial Unicode MS"/>
          <w:sz w:val="22"/>
          <w:szCs w:val="22"/>
        </w:rPr>
      </w:pPr>
    </w:p>
    <w:p w:rsidR="0050487A" w:rsidRDefault="0050487A">
      <w:pPr>
        <w:rPr>
          <w:rFonts w:ascii="Arial Unicode MS" w:eastAsia="Arial Unicode MS" w:hAnsi="Arial Unicode MS" w:cs="Arial Unicode MS"/>
          <w:i/>
          <w:sz w:val="22"/>
          <w:szCs w:val="22"/>
        </w:rPr>
      </w:pPr>
      <w:r>
        <w:rPr>
          <w:rFonts w:ascii="Arial Unicode MS" w:eastAsia="Arial Unicode MS" w:hAnsi="Arial Unicode MS" w:cs="Arial Unicode MS"/>
          <w:i/>
          <w:sz w:val="22"/>
          <w:szCs w:val="22"/>
        </w:rPr>
        <w:t>Regeling vertrouwenspersoon</w:t>
      </w:r>
    </w:p>
    <w:p w:rsidR="00B1191D" w:rsidRPr="00B1191D" w:rsidRDefault="0050487A" w:rsidP="00B1191D">
      <w:pPr>
        <w:spacing w:line="240" w:lineRule="atLeast"/>
        <w:rPr>
          <w:rFonts w:ascii="Arial Unicode MS" w:eastAsia="Arial Unicode MS" w:hAnsi="Arial Unicode MS" w:cs="Arial Unicode MS"/>
          <w:sz w:val="22"/>
          <w:szCs w:val="22"/>
        </w:rPr>
      </w:pPr>
      <w:r>
        <w:rPr>
          <w:rFonts w:ascii="Arial Unicode MS" w:eastAsia="Arial Unicode MS" w:hAnsi="Arial Unicode MS" w:cs="Arial Unicode MS"/>
          <w:sz w:val="22"/>
          <w:szCs w:val="22"/>
        </w:rPr>
        <w:t>Nimeto Utrecht kent twee vertrouwenspersonen</w:t>
      </w:r>
      <w:r w:rsidR="00820E49">
        <w:rPr>
          <w:rFonts w:ascii="Arial Unicode MS" w:eastAsia="Arial Unicode MS" w:hAnsi="Arial Unicode MS" w:cs="Arial Unicode MS"/>
          <w:sz w:val="22"/>
          <w:szCs w:val="22"/>
        </w:rPr>
        <w:t xml:space="preserve">, bij wie je vertrouwelijk terecht kunt </w:t>
      </w:r>
      <w:r w:rsidR="00B1191D">
        <w:rPr>
          <w:rFonts w:ascii="Arial Unicode MS" w:eastAsia="Arial Unicode MS" w:hAnsi="Arial Unicode MS" w:cs="Arial Unicode MS"/>
          <w:sz w:val="22"/>
          <w:szCs w:val="22"/>
        </w:rPr>
        <w:t>m</w:t>
      </w:r>
      <w:r w:rsidR="00B1191D" w:rsidRPr="00B1191D">
        <w:rPr>
          <w:rFonts w:ascii="Arial Unicode MS" w:eastAsia="Arial Unicode MS" w:hAnsi="Arial Unicode MS" w:cs="Arial Unicode MS"/>
          <w:sz w:val="22"/>
          <w:szCs w:val="22"/>
        </w:rPr>
        <w:t>et vragen over seksuele intimidatie, discriminatie, agres</w:t>
      </w:r>
      <w:r w:rsidR="00B1191D">
        <w:rPr>
          <w:rFonts w:ascii="Arial Unicode MS" w:eastAsia="Arial Unicode MS" w:hAnsi="Arial Unicode MS" w:cs="Arial Unicode MS"/>
          <w:sz w:val="22"/>
          <w:szCs w:val="22"/>
        </w:rPr>
        <w:t>sie, geweld en ongewenst gedrag.</w:t>
      </w:r>
    </w:p>
    <w:p w:rsidR="0050487A" w:rsidRDefault="0050487A">
      <w:pPr>
        <w:rPr>
          <w:rFonts w:ascii="Arial Unicode MS" w:eastAsia="Arial Unicode MS" w:hAnsi="Arial Unicode MS" w:cs="Arial Unicode MS"/>
          <w:i/>
          <w:sz w:val="22"/>
          <w:szCs w:val="22"/>
        </w:rPr>
      </w:pPr>
    </w:p>
    <w:p w:rsidR="00F65546" w:rsidRPr="00474491" w:rsidRDefault="00F65546">
      <w:pPr>
        <w:rPr>
          <w:rFonts w:ascii="Arial Unicode MS" w:eastAsia="Arial Unicode MS" w:hAnsi="Arial Unicode MS" w:cs="Arial Unicode MS"/>
          <w:i/>
          <w:sz w:val="22"/>
          <w:szCs w:val="22"/>
        </w:rPr>
      </w:pPr>
      <w:r w:rsidRPr="00474491">
        <w:rPr>
          <w:rFonts w:ascii="Arial Unicode MS" w:eastAsia="Arial Unicode MS" w:hAnsi="Arial Unicode MS" w:cs="Arial Unicode MS"/>
          <w:i/>
          <w:sz w:val="22"/>
          <w:szCs w:val="22"/>
        </w:rPr>
        <w:t xml:space="preserve">Klachtenregeling </w:t>
      </w:r>
    </w:p>
    <w:p w:rsidR="004B4CC9" w:rsidRPr="004B4CC9" w:rsidRDefault="00F65546" w:rsidP="0050487A">
      <w:pPr>
        <w:pStyle w:val="Normaalweb"/>
        <w:rPr>
          <w:rFonts w:ascii="Arial Unicode MS" w:eastAsia="Arial Unicode MS" w:hAnsi="Arial Unicode MS" w:cs="Arial Unicode MS"/>
          <w:sz w:val="22"/>
          <w:szCs w:val="22"/>
        </w:rPr>
      </w:pPr>
      <w:r w:rsidRPr="007E6E0F">
        <w:rPr>
          <w:rFonts w:ascii="Arial Unicode MS" w:eastAsia="Arial Unicode MS" w:hAnsi="Arial Unicode MS" w:cs="Arial Unicode MS"/>
          <w:sz w:val="22"/>
          <w:szCs w:val="22"/>
        </w:rPr>
        <w:t xml:space="preserve">De klachtenregeling bevat de geldende gedragsregels binnen ons gebouw en draagt bij aan een zorgvuldige afhandeling van klachten van studenten </w:t>
      </w:r>
      <w:r w:rsidR="004B4CC9">
        <w:rPr>
          <w:rFonts w:ascii="Arial Unicode MS" w:eastAsia="Arial Unicode MS" w:hAnsi="Arial Unicode MS" w:cs="Arial Unicode MS"/>
          <w:sz w:val="22"/>
          <w:szCs w:val="22"/>
        </w:rPr>
        <w:t>en medewerkers</w:t>
      </w:r>
      <w:r w:rsidR="0050487A">
        <w:rPr>
          <w:rFonts w:ascii="Arial Unicode MS" w:eastAsia="Arial Unicode MS" w:hAnsi="Arial Unicode MS" w:cs="Arial Unicode MS"/>
          <w:sz w:val="22"/>
          <w:szCs w:val="22"/>
        </w:rPr>
        <w:t>. (staat op website Nimeto Utrecht)</w:t>
      </w:r>
      <w:r w:rsidRPr="007E6E0F">
        <w:rPr>
          <w:rFonts w:ascii="Arial Unicode MS" w:eastAsia="Arial Unicode MS" w:hAnsi="Arial Unicode MS" w:cs="Arial Unicode MS"/>
          <w:sz w:val="22"/>
          <w:szCs w:val="22"/>
        </w:rPr>
        <w:t xml:space="preserve">  </w:t>
      </w:r>
    </w:p>
    <w:p w:rsidR="00F65546" w:rsidRPr="007E6E0F" w:rsidRDefault="00F65546">
      <w:pPr>
        <w:rPr>
          <w:rFonts w:ascii="Arial Unicode MS" w:eastAsia="Arial Unicode MS" w:hAnsi="Arial Unicode MS" w:cs="Arial Unicode MS"/>
          <w:sz w:val="22"/>
          <w:szCs w:val="22"/>
        </w:rPr>
      </w:pPr>
    </w:p>
    <w:p w:rsidR="00F65546" w:rsidRPr="00474491" w:rsidRDefault="00F65546">
      <w:pPr>
        <w:rPr>
          <w:rFonts w:ascii="Arial Unicode MS" w:eastAsia="Arial Unicode MS" w:hAnsi="Arial Unicode MS" w:cs="Arial Unicode MS"/>
          <w:i/>
          <w:sz w:val="22"/>
          <w:szCs w:val="22"/>
        </w:rPr>
      </w:pPr>
      <w:r w:rsidRPr="00474491">
        <w:rPr>
          <w:rFonts w:ascii="Arial Unicode MS" w:eastAsia="Arial Unicode MS" w:hAnsi="Arial Unicode MS" w:cs="Arial Unicode MS"/>
          <w:i/>
          <w:sz w:val="22"/>
          <w:szCs w:val="22"/>
        </w:rPr>
        <w:t xml:space="preserve">Klokkenluiderregeling </w:t>
      </w:r>
    </w:p>
    <w:p w:rsidR="00F65546" w:rsidRDefault="00F65546">
      <w:pPr>
        <w:rPr>
          <w:rFonts w:ascii="Arial Unicode MS" w:eastAsia="Arial Unicode MS" w:hAnsi="Arial Unicode MS" w:cs="Arial Unicode MS"/>
          <w:sz w:val="22"/>
          <w:szCs w:val="22"/>
        </w:rPr>
      </w:pPr>
      <w:r w:rsidRPr="007E6E0F">
        <w:rPr>
          <w:rFonts w:ascii="Arial Unicode MS" w:eastAsia="Arial Unicode MS" w:hAnsi="Arial Unicode MS" w:cs="Arial Unicode MS"/>
          <w:sz w:val="22"/>
          <w:szCs w:val="22"/>
        </w:rPr>
        <w:t xml:space="preserve">De Klokkenluiderregeling bevat </w:t>
      </w:r>
      <w:r w:rsidR="007E6E0F" w:rsidRPr="007E6E0F">
        <w:rPr>
          <w:rFonts w:ascii="Arial Unicode MS" w:eastAsia="Arial Unicode MS" w:hAnsi="Arial Unicode MS" w:cs="Arial Unicode MS"/>
          <w:sz w:val="22"/>
          <w:szCs w:val="22"/>
        </w:rPr>
        <w:t xml:space="preserve">een protocol voor het aan de kaak stellen van een ernstige misstand. Deze regeling is bedoeld voor situaties waarin andere </w:t>
      </w:r>
      <w:r w:rsidR="0050487A">
        <w:rPr>
          <w:rFonts w:ascii="Arial Unicode MS" w:eastAsia="Arial Unicode MS" w:hAnsi="Arial Unicode MS" w:cs="Arial Unicode MS"/>
          <w:sz w:val="22"/>
          <w:szCs w:val="22"/>
        </w:rPr>
        <w:t>regelingen</w:t>
      </w:r>
      <w:r w:rsidR="007E6E0F" w:rsidRPr="007E6E0F">
        <w:rPr>
          <w:rFonts w:ascii="Arial Unicode MS" w:eastAsia="Arial Unicode MS" w:hAnsi="Arial Unicode MS" w:cs="Arial Unicode MS"/>
          <w:sz w:val="22"/>
          <w:szCs w:val="22"/>
        </w:rPr>
        <w:t xml:space="preserve"> niet voorzien. </w:t>
      </w:r>
    </w:p>
    <w:p w:rsidR="004B4CC9" w:rsidRPr="007E6E0F" w:rsidRDefault="004B4CC9">
      <w:pP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moet nog met OR worden besproken, staat nog niet op Intranet)</w:t>
      </w:r>
    </w:p>
    <w:p w:rsidR="00F65546" w:rsidRPr="007E6E0F" w:rsidRDefault="00F65546">
      <w:pPr>
        <w:rPr>
          <w:rFonts w:ascii="Arial Unicode MS" w:eastAsia="Arial Unicode MS" w:hAnsi="Arial Unicode MS" w:cs="Arial Unicode MS"/>
          <w:sz w:val="22"/>
          <w:szCs w:val="22"/>
        </w:rPr>
      </w:pPr>
    </w:p>
    <w:p w:rsidR="00F65546" w:rsidRPr="0050487A" w:rsidRDefault="00F65546">
      <w:pPr>
        <w:rPr>
          <w:rFonts w:ascii="Arial Unicode MS" w:eastAsia="Arial Unicode MS" w:hAnsi="Arial Unicode MS" w:cs="Arial Unicode MS"/>
          <w:i/>
          <w:sz w:val="22"/>
          <w:szCs w:val="22"/>
        </w:rPr>
      </w:pPr>
      <w:r w:rsidRPr="0050487A">
        <w:rPr>
          <w:rFonts w:ascii="Arial Unicode MS" w:eastAsia="Arial Unicode MS" w:hAnsi="Arial Unicode MS" w:cs="Arial Unicode MS"/>
          <w:i/>
          <w:sz w:val="22"/>
          <w:szCs w:val="22"/>
        </w:rPr>
        <w:t>Bran</w:t>
      </w:r>
      <w:r w:rsidR="007E6E0F" w:rsidRPr="0050487A">
        <w:rPr>
          <w:rFonts w:ascii="Arial Unicode MS" w:eastAsia="Arial Unicode MS" w:hAnsi="Arial Unicode MS" w:cs="Arial Unicode MS"/>
          <w:i/>
          <w:sz w:val="22"/>
          <w:szCs w:val="22"/>
        </w:rPr>
        <w:t xml:space="preserve">checode Goed Bestuur in het </w:t>
      </w:r>
      <w:r w:rsidR="0050487A">
        <w:rPr>
          <w:rFonts w:ascii="Arial Unicode MS" w:eastAsia="Arial Unicode MS" w:hAnsi="Arial Unicode MS" w:cs="Arial Unicode MS"/>
          <w:i/>
          <w:sz w:val="22"/>
          <w:szCs w:val="22"/>
        </w:rPr>
        <w:t>MBO( externe regeling)</w:t>
      </w:r>
    </w:p>
    <w:p w:rsidR="00F65546" w:rsidRPr="007E6E0F" w:rsidRDefault="00F65546">
      <w:pPr>
        <w:rPr>
          <w:rFonts w:ascii="Arial Unicode MS" w:eastAsia="Arial Unicode MS" w:hAnsi="Arial Unicode MS" w:cs="Arial Unicode MS"/>
          <w:sz w:val="22"/>
          <w:szCs w:val="22"/>
        </w:rPr>
      </w:pPr>
      <w:r w:rsidRPr="007E6E0F">
        <w:rPr>
          <w:rFonts w:ascii="Arial Unicode MS" w:eastAsia="Arial Unicode MS" w:hAnsi="Arial Unicode MS" w:cs="Arial Unicode MS"/>
          <w:sz w:val="22"/>
          <w:szCs w:val="22"/>
        </w:rPr>
        <w:t xml:space="preserve">Deze code bevat een richtlijn en handleiding over een transparant bestuur van de organisatie, het toezicht daarop en een open communicatie daarover. </w:t>
      </w:r>
      <w:r w:rsidR="0050487A">
        <w:rPr>
          <w:rFonts w:ascii="Arial Unicode MS" w:eastAsia="Arial Unicode MS" w:hAnsi="Arial Unicode MS" w:cs="Arial Unicode MS"/>
          <w:sz w:val="22"/>
          <w:szCs w:val="22"/>
        </w:rPr>
        <w:t>Meer informatie</w:t>
      </w:r>
      <w:r w:rsidRPr="007E6E0F">
        <w:rPr>
          <w:rFonts w:ascii="Arial Unicode MS" w:eastAsia="Arial Unicode MS" w:hAnsi="Arial Unicode MS" w:cs="Arial Unicode MS"/>
          <w:sz w:val="22"/>
          <w:szCs w:val="22"/>
        </w:rPr>
        <w:t xml:space="preserve"> </w:t>
      </w:r>
      <w:hyperlink r:id="rId6" w:history="1">
        <w:r w:rsidRPr="007E6E0F">
          <w:rPr>
            <w:rStyle w:val="Hyperlink"/>
            <w:rFonts w:ascii="Arial Unicode MS" w:eastAsia="Arial Unicode MS" w:hAnsi="Arial Unicode MS" w:cs="Arial Unicode MS"/>
            <w:sz w:val="22"/>
            <w:szCs w:val="22"/>
          </w:rPr>
          <w:t>www.mboraad.nl</w:t>
        </w:r>
      </w:hyperlink>
      <w:r w:rsidR="0050487A">
        <w:rPr>
          <w:rFonts w:ascii="Arial Unicode MS" w:eastAsia="Arial Unicode MS" w:hAnsi="Arial Unicode MS" w:cs="Arial Unicode MS"/>
          <w:sz w:val="22"/>
          <w:szCs w:val="22"/>
        </w:rPr>
        <w:t xml:space="preserve"> </w:t>
      </w:r>
      <w:r w:rsidR="007E6E0F" w:rsidRPr="007E6E0F">
        <w:rPr>
          <w:rFonts w:ascii="Arial Unicode MS" w:eastAsia="Arial Unicode MS" w:hAnsi="Arial Unicode MS" w:cs="Arial Unicode MS"/>
          <w:sz w:val="22"/>
          <w:szCs w:val="22"/>
        </w:rPr>
        <w:t>.</w:t>
      </w:r>
    </w:p>
    <w:sectPr w:rsidR="00F65546" w:rsidRPr="007E6E0F" w:rsidSect="00723F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1295E"/>
    <w:multiLevelType w:val="hybridMultilevel"/>
    <w:tmpl w:val="778CBFDA"/>
    <w:lvl w:ilvl="0" w:tplc="20FEFE9E">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7E4E"/>
    <w:multiLevelType w:val="hybridMultilevel"/>
    <w:tmpl w:val="70002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A2F71"/>
    <w:multiLevelType w:val="multilevel"/>
    <w:tmpl w:val="7908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8C64E4"/>
    <w:multiLevelType w:val="hybridMultilevel"/>
    <w:tmpl w:val="FB3A8D0E"/>
    <w:lvl w:ilvl="0" w:tplc="9BD23DBE">
      <w:start w:val="6"/>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5B0ACF"/>
    <w:multiLevelType w:val="multilevel"/>
    <w:tmpl w:val="70002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393F9B"/>
    <w:multiLevelType w:val="hybridMultilevel"/>
    <w:tmpl w:val="BA8AC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0E"/>
    <w:rsid w:val="0003341A"/>
    <w:rsid w:val="000D02E6"/>
    <w:rsid w:val="00184B75"/>
    <w:rsid w:val="00240B7C"/>
    <w:rsid w:val="00445B2F"/>
    <w:rsid w:val="00474491"/>
    <w:rsid w:val="004B4CC9"/>
    <w:rsid w:val="004B6998"/>
    <w:rsid w:val="004D3171"/>
    <w:rsid w:val="004D7594"/>
    <w:rsid w:val="004E357A"/>
    <w:rsid w:val="0050487A"/>
    <w:rsid w:val="00570CDC"/>
    <w:rsid w:val="00573445"/>
    <w:rsid w:val="005A7FA5"/>
    <w:rsid w:val="005E0CFB"/>
    <w:rsid w:val="005F4584"/>
    <w:rsid w:val="006C08D9"/>
    <w:rsid w:val="006E47BD"/>
    <w:rsid w:val="00723FC6"/>
    <w:rsid w:val="007B7A50"/>
    <w:rsid w:val="007E6E0F"/>
    <w:rsid w:val="00820E49"/>
    <w:rsid w:val="00862A65"/>
    <w:rsid w:val="008B7C9B"/>
    <w:rsid w:val="008E31A4"/>
    <w:rsid w:val="00963483"/>
    <w:rsid w:val="00967D96"/>
    <w:rsid w:val="00A0362C"/>
    <w:rsid w:val="00A075D3"/>
    <w:rsid w:val="00B1191D"/>
    <w:rsid w:val="00B22CEF"/>
    <w:rsid w:val="00B32431"/>
    <w:rsid w:val="00B42F5A"/>
    <w:rsid w:val="00B66EBB"/>
    <w:rsid w:val="00D633CD"/>
    <w:rsid w:val="00F12C0E"/>
    <w:rsid w:val="00F65546"/>
    <w:rsid w:val="00FB3716"/>
    <w:rsid w:val="00FF4EC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E026556-E61E-4FA7-83E4-63814D11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5546"/>
    <w:rPr>
      <w:color w:val="0000FF" w:themeColor="hyperlink"/>
      <w:u w:val="single"/>
    </w:rPr>
  </w:style>
  <w:style w:type="paragraph" w:styleId="Lijstalinea">
    <w:name w:val="List Paragraph"/>
    <w:basedOn w:val="Standaard"/>
    <w:uiPriority w:val="34"/>
    <w:qFormat/>
    <w:rsid w:val="00445B2F"/>
    <w:pPr>
      <w:ind w:left="720"/>
      <w:contextualSpacing/>
    </w:pPr>
  </w:style>
  <w:style w:type="paragraph" w:styleId="Normaalweb">
    <w:name w:val="Normal (Web)"/>
    <w:basedOn w:val="Standaard"/>
    <w:uiPriority w:val="99"/>
    <w:unhideWhenUsed/>
    <w:rsid w:val="004B4C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137272">
      <w:bodyDiv w:val="1"/>
      <w:marLeft w:val="0"/>
      <w:marRight w:val="0"/>
      <w:marTop w:val="0"/>
      <w:marBottom w:val="0"/>
      <w:divBdr>
        <w:top w:val="none" w:sz="0" w:space="0" w:color="auto"/>
        <w:left w:val="none" w:sz="0" w:space="0" w:color="auto"/>
        <w:bottom w:val="none" w:sz="0" w:space="0" w:color="auto"/>
        <w:right w:val="none" w:sz="0" w:space="0" w:color="auto"/>
      </w:divBdr>
      <w:divsChild>
        <w:div w:id="234704328">
          <w:marLeft w:val="0"/>
          <w:marRight w:val="0"/>
          <w:marTop w:val="0"/>
          <w:marBottom w:val="0"/>
          <w:divBdr>
            <w:top w:val="none" w:sz="0" w:space="0" w:color="auto"/>
            <w:left w:val="none" w:sz="0" w:space="0" w:color="auto"/>
            <w:bottom w:val="none" w:sz="0" w:space="0" w:color="auto"/>
            <w:right w:val="none" w:sz="0" w:space="0" w:color="auto"/>
          </w:divBdr>
          <w:divsChild>
            <w:div w:id="1954053918">
              <w:marLeft w:val="0"/>
              <w:marRight w:val="0"/>
              <w:marTop w:val="0"/>
              <w:marBottom w:val="0"/>
              <w:divBdr>
                <w:top w:val="none" w:sz="0" w:space="0" w:color="auto"/>
                <w:left w:val="none" w:sz="0" w:space="0" w:color="auto"/>
                <w:bottom w:val="none" w:sz="0" w:space="0" w:color="auto"/>
                <w:right w:val="none" w:sz="0" w:space="0" w:color="auto"/>
              </w:divBdr>
              <w:divsChild>
                <w:div w:id="408960906">
                  <w:marLeft w:val="300"/>
                  <w:marRight w:val="300"/>
                  <w:marTop w:val="300"/>
                  <w:marBottom w:val="300"/>
                  <w:divBdr>
                    <w:top w:val="none" w:sz="0" w:space="0" w:color="auto"/>
                    <w:left w:val="none" w:sz="0" w:space="0" w:color="auto"/>
                    <w:bottom w:val="none" w:sz="0" w:space="0" w:color="auto"/>
                    <w:right w:val="none" w:sz="0" w:space="0" w:color="auto"/>
                  </w:divBdr>
                  <w:divsChild>
                    <w:div w:id="291601451">
                      <w:marLeft w:val="0"/>
                      <w:marRight w:val="0"/>
                      <w:marTop w:val="0"/>
                      <w:marBottom w:val="0"/>
                      <w:divBdr>
                        <w:top w:val="none" w:sz="0" w:space="0" w:color="auto"/>
                        <w:left w:val="none" w:sz="0" w:space="0" w:color="auto"/>
                        <w:bottom w:val="none" w:sz="0" w:space="0" w:color="auto"/>
                        <w:right w:val="none" w:sz="0" w:space="0" w:color="auto"/>
                      </w:divBdr>
                      <w:divsChild>
                        <w:div w:id="1946421522">
                          <w:marLeft w:val="0"/>
                          <w:marRight w:val="0"/>
                          <w:marTop w:val="0"/>
                          <w:marBottom w:val="0"/>
                          <w:divBdr>
                            <w:top w:val="none" w:sz="0" w:space="0" w:color="auto"/>
                            <w:left w:val="none" w:sz="0" w:space="0" w:color="auto"/>
                            <w:bottom w:val="none" w:sz="0" w:space="0" w:color="auto"/>
                            <w:right w:val="none" w:sz="0" w:space="0" w:color="auto"/>
                          </w:divBdr>
                          <w:divsChild>
                            <w:div w:id="100030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032344">
      <w:bodyDiv w:val="1"/>
      <w:marLeft w:val="0"/>
      <w:marRight w:val="0"/>
      <w:marTop w:val="0"/>
      <w:marBottom w:val="0"/>
      <w:divBdr>
        <w:top w:val="none" w:sz="0" w:space="0" w:color="auto"/>
        <w:left w:val="none" w:sz="0" w:space="0" w:color="auto"/>
        <w:bottom w:val="none" w:sz="0" w:space="0" w:color="auto"/>
        <w:right w:val="none" w:sz="0" w:space="0" w:color="auto"/>
      </w:divBdr>
      <w:divsChild>
        <w:div w:id="348457960">
          <w:marLeft w:val="0"/>
          <w:marRight w:val="0"/>
          <w:marTop w:val="0"/>
          <w:marBottom w:val="0"/>
          <w:divBdr>
            <w:top w:val="none" w:sz="0" w:space="0" w:color="auto"/>
            <w:left w:val="none" w:sz="0" w:space="0" w:color="auto"/>
            <w:bottom w:val="none" w:sz="0" w:space="0" w:color="auto"/>
            <w:right w:val="none" w:sz="0" w:space="0" w:color="auto"/>
          </w:divBdr>
          <w:divsChild>
            <w:div w:id="1325553517">
              <w:marLeft w:val="0"/>
              <w:marRight w:val="0"/>
              <w:marTop w:val="0"/>
              <w:marBottom w:val="0"/>
              <w:divBdr>
                <w:top w:val="none" w:sz="0" w:space="0" w:color="auto"/>
                <w:left w:val="none" w:sz="0" w:space="0" w:color="auto"/>
                <w:bottom w:val="none" w:sz="0" w:space="0" w:color="auto"/>
                <w:right w:val="none" w:sz="0" w:space="0" w:color="auto"/>
              </w:divBdr>
              <w:divsChild>
                <w:div w:id="21288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oraad.nl" TargetMode="External"/><Relationship Id="rId5" Type="http://schemas.openxmlformats.org/officeDocument/2006/relationships/hyperlink" Target="http://nl.wikipedia.org/wiki/Respect"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Nimeto</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Bertha Bouwman</cp:lastModifiedBy>
  <cp:revision>2</cp:revision>
  <cp:lastPrinted>2014-05-20T10:59:00Z</cp:lastPrinted>
  <dcterms:created xsi:type="dcterms:W3CDTF">2019-05-08T12:10:00Z</dcterms:created>
  <dcterms:modified xsi:type="dcterms:W3CDTF">2019-05-08T12:10:00Z</dcterms:modified>
</cp:coreProperties>
</file>